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6218" w14:textId="77777777" w:rsidR="005D2EFC" w:rsidRDefault="005D2EF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767"/>
      </w:tblGrid>
      <w:tr w:rsidR="005D2EFC" w14:paraId="2CB1A063" w14:textId="77777777">
        <w:tc>
          <w:tcPr>
            <w:tcW w:w="2689" w:type="dxa"/>
            <w:shd w:val="clear" w:color="auto" w:fill="000000"/>
          </w:tcPr>
          <w:p w14:paraId="7C82F268" w14:textId="77777777" w:rsidR="005D2EFC" w:rsidRDefault="00204FC4">
            <w:pPr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Statement</w:t>
            </w:r>
          </w:p>
        </w:tc>
        <w:tc>
          <w:tcPr>
            <w:tcW w:w="7767" w:type="dxa"/>
            <w:shd w:val="clear" w:color="auto" w:fill="000000"/>
          </w:tcPr>
          <w:p w14:paraId="469A68C1" w14:textId="77777777" w:rsidR="005D2EFC" w:rsidRDefault="00204FC4">
            <w:pPr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Expand and Elaborate</w:t>
            </w:r>
          </w:p>
        </w:tc>
      </w:tr>
      <w:tr w:rsidR="005D2EFC" w14:paraId="7E5F4980" w14:textId="77777777">
        <w:tc>
          <w:tcPr>
            <w:tcW w:w="2689" w:type="dxa"/>
          </w:tcPr>
          <w:p w14:paraId="047553AE" w14:textId="557DBF61" w:rsidR="005D2EFC" w:rsidRDefault="00FB4A92" w:rsidP="00FB4A92">
            <w:r>
              <w:t xml:space="preserve">Arthur Birling takes no responsibility for the </w:t>
            </w:r>
            <w:r w:rsidR="00412782">
              <w:t>death</w:t>
            </w:r>
            <w:r>
              <w:t xml:space="preserve"> of Eva Smith.</w:t>
            </w:r>
          </w:p>
          <w:p w14:paraId="2417DAE2" w14:textId="77777777" w:rsidR="005D2EFC" w:rsidRDefault="005D2EFC"/>
        </w:tc>
        <w:tc>
          <w:tcPr>
            <w:tcW w:w="7767" w:type="dxa"/>
          </w:tcPr>
          <w:p w14:paraId="4234CB12" w14:textId="77777777" w:rsidR="005D2EFC" w:rsidRDefault="005D2EFC"/>
        </w:tc>
      </w:tr>
      <w:tr w:rsidR="005D2EFC" w14:paraId="252DC159" w14:textId="77777777">
        <w:tc>
          <w:tcPr>
            <w:tcW w:w="2689" w:type="dxa"/>
          </w:tcPr>
          <w:p w14:paraId="2893BD25" w14:textId="03297E9E" w:rsidR="005D2EFC" w:rsidRDefault="0033552F">
            <w:r>
              <w:t xml:space="preserve">Arthur </w:t>
            </w:r>
            <w:r w:rsidR="001917EA">
              <w:t>Birling</w:t>
            </w:r>
            <w:r>
              <w:t xml:space="preserve"> unfairly dismissed Eva Smith </w:t>
            </w:r>
          </w:p>
          <w:p w14:paraId="1B6F874C" w14:textId="77777777" w:rsidR="005D2EFC" w:rsidRDefault="005D2EFC" w:rsidP="003A6207">
            <w:pPr>
              <w:jc w:val="center"/>
            </w:pPr>
          </w:p>
        </w:tc>
        <w:tc>
          <w:tcPr>
            <w:tcW w:w="7767" w:type="dxa"/>
          </w:tcPr>
          <w:p w14:paraId="20A6418F" w14:textId="0CFC2E6C" w:rsidR="005D2EFC" w:rsidRDefault="005D2EFC">
            <w:pPr>
              <w:rPr>
                <w:rFonts w:ascii="Caveat" w:eastAsia="Caveat" w:hAnsi="Caveat" w:cs="Caveat"/>
                <w:sz w:val="24"/>
                <w:szCs w:val="24"/>
              </w:rPr>
            </w:pPr>
          </w:p>
        </w:tc>
      </w:tr>
      <w:tr w:rsidR="005D2EFC" w14:paraId="02CD76EB" w14:textId="77777777">
        <w:tc>
          <w:tcPr>
            <w:tcW w:w="2689" w:type="dxa"/>
          </w:tcPr>
          <w:p w14:paraId="675F4839" w14:textId="77777777" w:rsidR="005D2EFC" w:rsidRDefault="005D2EFC"/>
          <w:p w14:paraId="5D4E53A3" w14:textId="5FA42800" w:rsidR="005D2EFC" w:rsidRDefault="00FB4A92" w:rsidP="00FB4A92">
            <w:r>
              <w:t>The Inspector teaches Sheila Birling about responsibility.</w:t>
            </w:r>
          </w:p>
          <w:p w14:paraId="20EB7014" w14:textId="77777777" w:rsidR="005D2EFC" w:rsidRDefault="005D2EFC"/>
        </w:tc>
        <w:tc>
          <w:tcPr>
            <w:tcW w:w="7767" w:type="dxa"/>
          </w:tcPr>
          <w:p w14:paraId="03377D45" w14:textId="77777777" w:rsidR="005D2EFC" w:rsidRDefault="005D2EFC"/>
        </w:tc>
      </w:tr>
      <w:tr w:rsidR="00FB4A92" w14:paraId="373EBC19" w14:textId="77777777">
        <w:tc>
          <w:tcPr>
            <w:tcW w:w="2689" w:type="dxa"/>
          </w:tcPr>
          <w:p w14:paraId="36659743" w14:textId="41E5F604" w:rsidR="00FB4A92" w:rsidRDefault="00FB4A92">
            <w:r>
              <w:t>Sheila Birling begins to see how the Midder Class exploits the Working Class.</w:t>
            </w:r>
          </w:p>
        </w:tc>
        <w:tc>
          <w:tcPr>
            <w:tcW w:w="7767" w:type="dxa"/>
          </w:tcPr>
          <w:p w14:paraId="7268BD9A" w14:textId="77777777" w:rsidR="00FB4A92" w:rsidRDefault="00FB4A92"/>
        </w:tc>
      </w:tr>
      <w:tr w:rsidR="005D2EFC" w14:paraId="5B7FF8DC" w14:textId="77777777">
        <w:tc>
          <w:tcPr>
            <w:tcW w:w="2689" w:type="dxa"/>
          </w:tcPr>
          <w:p w14:paraId="1F57C75A" w14:textId="77777777" w:rsidR="005D2EFC" w:rsidRDefault="005D2EFC"/>
          <w:p w14:paraId="3DE278BB" w14:textId="4EDDAC36" w:rsidR="005D2EFC" w:rsidRDefault="00073B89">
            <w:r>
              <w:t>Priestley is criticising capitalism</w:t>
            </w:r>
          </w:p>
        </w:tc>
        <w:tc>
          <w:tcPr>
            <w:tcW w:w="7767" w:type="dxa"/>
          </w:tcPr>
          <w:p w14:paraId="343E77A0" w14:textId="77777777" w:rsidR="005D2EFC" w:rsidRDefault="005D2EFC"/>
        </w:tc>
      </w:tr>
      <w:tr w:rsidR="005D2EFC" w14:paraId="12F21A47" w14:textId="77777777">
        <w:tc>
          <w:tcPr>
            <w:tcW w:w="2689" w:type="dxa"/>
          </w:tcPr>
          <w:p w14:paraId="577AF18D" w14:textId="77777777" w:rsidR="005D2EFC" w:rsidRDefault="005D2EFC"/>
          <w:p w14:paraId="2291A210" w14:textId="3E94AF29" w:rsidR="005D2EFC" w:rsidRDefault="00204FC4" w:rsidP="001917EA">
            <w:r>
              <w:t xml:space="preserve">The </w:t>
            </w:r>
            <w:r w:rsidR="003A6207">
              <w:t xml:space="preserve">Birlings </w:t>
            </w:r>
            <w:r>
              <w:t xml:space="preserve">are positioned </w:t>
            </w:r>
            <w:r w:rsidR="003A6207">
              <w:t>to emphasise</w:t>
            </w:r>
            <w:r w:rsidR="00073B89">
              <w:t xml:space="preserve"> Priestley’s viewpoint of </w:t>
            </w:r>
            <w:r w:rsidR="001917EA">
              <w:t>socialism</w:t>
            </w:r>
            <w:r w:rsidR="00073B89">
              <w:t xml:space="preserve"> </w:t>
            </w:r>
          </w:p>
          <w:p w14:paraId="4803129C" w14:textId="77777777" w:rsidR="005D2EFC" w:rsidRDefault="005D2EFC"/>
        </w:tc>
        <w:tc>
          <w:tcPr>
            <w:tcW w:w="7767" w:type="dxa"/>
          </w:tcPr>
          <w:p w14:paraId="38EDB97F" w14:textId="77777777" w:rsidR="005D2EFC" w:rsidRDefault="005D2EFC"/>
        </w:tc>
      </w:tr>
    </w:tbl>
    <w:p w14:paraId="6CE6C0CD" w14:textId="77777777" w:rsidR="005D2EFC" w:rsidRDefault="005D2EFC"/>
    <w:sectPr w:rsidR="005D2EFC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veat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FC"/>
    <w:rsid w:val="00073B89"/>
    <w:rsid w:val="001917EA"/>
    <w:rsid w:val="00204FC4"/>
    <w:rsid w:val="0033552F"/>
    <w:rsid w:val="00360AE6"/>
    <w:rsid w:val="003A6207"/>
    <w:rsid w:val="003C1D4B"/>
    <w:rsid w:val="00412782"/>
    <w:rsid w:val="005D2EFC"/>
    <w:rsid w:val="006E74B8"/>
    <w:rsid w:val="00D84FC7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239C19"/>
  <w15:docId w15:val="{E2C95D75-BB5B-48A5-A544-0E7B3CB7E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830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cI/ZVhmpu4dzXwVIpDEOTMnetA==">AMUW2mXTzJquiBGEJwgtlXY+jXHCyWDCp6RzcfsNDZJcb/90l6H5ozhMRdQRvH05OQ1nogbuD0snoz9wA0xNzqJEgEw+hrCO+xiYZDuMJ5vtOvOUkb8bIzc=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360</Characters>
  <Application>Microsoft Office Word</Application>
  <DocSecurity>0</DocSecurity>
  <Lines>51</Lines>
  <Paragraphs>11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Ready to Teach ACC</dc:creator>
  <cp:lastModifiedBy>Miriam Hussain</cp:lastModifiedBy>
  <cp:revision>10</cp:revision>
  <dcterms:created xsi:type="dcterms:W3CDTF">2025-04-20T22:53:00Z</dcterms:created>
  <dcterms:modified xsi:type="dcterms:W3CDTF">2025-04-20T22:59:00Z</dcterms:modified>
</cp:coreProperties>
</file>